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6" w:rsidRPr="00432D06" w:rsidRDefault="00082D5D" w:rsidP="00432D06">
      <w:pPr>
        <w:pStyle w:val="Ttulo"/>
        <w:jc w:val="right"/>
        <w:rPr>
          <w:rFonts w:cs="Arial"/>
          <w:sz w:val="28"/>
          <w:szCs w:val="28"/>
          <w:lang w:val="pt-BR"/>
        </w:rPr>
      </w:pPr>
      <w:r>
        <w:rPr>
          <w:rFonts w:eastAsia="Times New Roman" w:cs="Arial"/>
          <w:w w:val="110"/>
        </w:rPr>
        <w:t xml:space="preserve">        </w:t>
      </w:r>
      <w:r w:rsidR="00432D06">
        <w:rPr>
          <w:rFonts w:eastAsia="Times New Roman" w:cs="Arial"/>
          <w:w w:val="110"/>
        </w:rPr>
        <w:t xml:space="preserve">                             </w:t>
      </w:r>
      <w:r w:rsidR="00432D06" w:rsidRPr="00432D06">
        <w:rPr>
          <w:rFonts w:eastAsia="Times New Roman" w:cs="Arial"/>
          <w:w w:val="110"/>
          <w:sz w:val="28"/>
          <w:szCs w:val="28"/>
        </w:rPr>
        <w:t>P</w:t>
      </w:r>
      <w:r w:rsidR="00432D06" w:rsidRPr="00432D06">
        <w:rPr>
          <w:rFonts w:cs="Arial"/>
          <w:sz w:val="28"/>
          <w:szCs w:val="28"/>
          <w:lang w:val="pt-BR"/>
        </w:rPr>
        <w:t>ORTARIA Nº. 156, DE 30 DE NOVEMBRO</w:t>
      </w:r>
      <w:r w:rsidR="00432D06" w:rsidRPr="00432D06">
        <w:rPr>
          <w:rFonts w:cs="Arial"/>
          <w:sz w:val="28"/>
          <w:szCs w:val="28"/>
          <w:lang w:val="pt-BR"/>
        </w:rPr>
        <w:t xml:space="preserve"> DE 20</w:t>
      </w:r>
      <w:r w:rsidR="00432D06">
        <w:rPr>
          <w:rFonts w:cs="Arial"/>
          <w:sz w:val="28"/>
          <w:szCs w:val="28"/>
          <w:lang w:val="pt-BR"/>
        </w:rPr>
        <w:t>21.</w:t>
      </w: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2D06" w:rsidRPr="007C1474" w:rsidRDefault="00432D06" w:rsidP="00432D06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Exonera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Servidor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de Agente Político.</w:t>
      </w:r>
    </w:p>
    <w:p w:rsidR="00432D06" w:rsidRPr="007C1474" w:rsidRDefault="00432D06" w:rsidP="00432D06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 xml:space="preserve"> e considerando a Lei Municipal nº 361, de 02 de maio de 2017.</w:t>
      </w:r>
    </w:p>
    <w:p w:rsidR="00432D06" w:rsidRPr="007C1474" w:rsidRDefault="00432D06" w:rsidP="00432D06">
      <w:pPr>
        <w:jc w:val="both"/>
        <w:rPr>
          <w:rFonts w:ascii="Arial" w:hAnsi="Arial" w:cs="Arial"/>
          <w:b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b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b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b/>
          <w:sz w:val="24"/>
          <w:szCs w:val="24"/>
        </w:rPr>
      </w:pPr>
    </w:p>
    <w:p w:rsidR="00432D06" w:rsidRDefault="00432D06" w:rsidP="00432D06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Default="00432D06" w:rsidP="00432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 a pedido, o</w:t>
      </w:r>
      <w:r>
        <w:rPr>
          <w:rFonts w:ascii="Arial" w:hAnsi="Arial" w:cs="Arial"/>
          <w:sz w:val="24"/>
          <w:szCs w:val="24"/>
        </w:rPr>
        <w:t xml:space="preserve">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MARCUS VINÍCIUS PEREIRA COSTA</w:t>
      </w:r>
      <w:r>
        <w:rPr>
          <w:rFonts w:ascii="Arial" w:hAnsi="Arial" w:cs="Arial"/>
          <w:sz w:val="24"/>
          <w:szCs w:val="24"/>
        </w:rPr>
        <w:t>, brasileiro</w:t>
      </w:r>
      <w:r w:rsidRPr="007C14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casado,</w:t>
      </w:r>
      <w:r w:rsidRPr="007C1474">
        <w:rPr>
          <w:rFonts w:ascii="Arial" w:hAnsi="Arial" w:cs="Arial"/>
          <w:sz w:val="24"/>
          <w:szCs w:val="24"/>
        </w:rPr>
        <w:t xml:space="preserve"> CPF/MF: </w:t>
      </w:r>
      <w:r>
        <w:rPr>
          <w:rFonts w:ascii="Arial" w:hAnsi="Arial" w:cs="Arial"/>
          <w:sz w:val="24"/>
          <w:szCs w:val="24"/>
        </w:rPr>
        <w:t>026.334.956-05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CONTROLADOR GERAL </w:t>
      </w:r>
      <w:r w:rsidRPr="007C1474">
        <w:rPr>
          <w:rFonts w:ascii="Arial" w:hAnsi="Arial" w:cs="Arial"/>
          <w:sz w:val="24"/>
          <w:szCs w:val="24"/>
        </w:rPr>
        <w:t>do Quadro de Servidores do Poder Executivo Municipal</w:t>
      </w:r>
      <w:r>
        <w:rPr>
          <w:rFonts w:ascii="Arial" w:hAnsi="Arial" w:cs="Arial"/>
          <w:sz w:val="24"/>
          <w:szCs w:val="24"/>
        </w:rPr>
        <w:t>, do qual foi nomeador pela Portaria nº 096, de 01 de junho de 2021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:rsidR="00432D06" w:rsidRPr="007C1474" w:rsidRDefault="00432D06" w:rsidP="00432D0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432D06" w:rsidRPr="007C1474" w:rsidRDefault="00432D06" w:rsidP="00432D06">
      <w:pPr>
        <w:jc w:val="both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7C1474" w:rsidRDefault="00432D06" w:rsidP="00432D06">
      <w:pPr>
        <w:jc w:val="center"/>
        <w:rPr>
          <w:rFonts w:ascii="Arial" w:hAnsi="Arial" w:cs="Arial"/>
          <w:sz w:val="24"/>
          <w:szCs w:val="24"/>
        </w:rPr>
      </w:pPr>
    </w:p>
    <w:p w:rsidR="00432D06" w:rsidRPr="00432D06" w:rsidRDefault="00432D06" w:rsidP="00432D06">
      <w:pPr>
        <w:pStyle w:val="Ttulo2"/>
        <w:jc w:val="center"/>
        <w:rPr>
          <w:rFonts w:ascii="Arial" w:hAnsi="Arial" w:cs="Arial"/>
          <w:szCs w:val="24"/>
        </w:rPr>
      </w:pPr>
      <w:r w:rsidRPr="00432D06">
        <w:rPr>
          <w:rFonts w:ascii="Arial" w:hAnsi="Arial" w:cs="Arial"/>
          <w:szCs w:val="24"/>
        </w:rPr>
        <w:t>NELSON PEREIRA DE BRITO</w:t>
      </w:r>
    </w:p>
    <w:p w:rsidR="00432D06" w:rsidRPr="00432D06" w:rsidRDefault="00432D06" w:rsidP="00432D06">
      <w:pPr>
        <w:jc w:val="center"/>
        <w:rPr>
          <w:rFonts w:ascii="Arial" w:hAnsi="Arial" w:cs="Arial"/>
          <w:b/>
          <w:sz w:val="24"/>
          <w:szCs w:val="24"/>
        </w:rPr>
      </w:pPr>
      <w:r w:rsidRPr="00432D06">
        <w:rPr>
          <w:rFonts w:ascii="Arial" w:hAnsi="Arial" w:cs="Arial"/>
          <w:b/>
          <w:sz w:val="24"/>
          <w:szCs w:val="24"/>
        </w:rPr>
        <w:t>Prefeito Municipal</w:t>
      </w:r>
    </w:p>
    <w:p w:rsidR="00082D5D" w:rsidRDefault="00082D5D" w:rsidP="00432D06">
      <w:pPr>
        <w:pStyle w:val="Ttulo1"/>
        <w:rPr>
          <w:rFonts w:ascii="Arial" w:hAnsi="Arial" w:cs="Arial"/>
          <w:b w:val="0"/>
          <w:w w:val="110"/>
          <w:sz w:val="22"/>
          <w:szCs w:val="22"/>
        </w:rPr>
      </w:pP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50" w:rsidRDefault="00452350" w:rsidP="009A1047">
      <w:r>
        <w:separator/>
      </w:r>
    </w:p>
  </w:endnote>
  <w:endnote w:type="continuationSeparator" w:id="0">
    <w:p w:rsidR="00452350" w:rsidRDefault="0045235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50" w:rsidRDefault="00452350" w:rsidP="009A1047">
      <w:r>
        <w:separator/>
      </w:r>
    </w:p>
  </w:footnote>
  <w:footnote w:type="continuationSeparator" w:id="0">
    <w:p w:rsidR="00452350" w:rsidRDefault="0045235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F7E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334</cp:revision>
  <cp:lastPrinted>2022-08-30T11:22:00Z</cp:lastPrinted>
  <dcterms:created xsi:type="dcterms:W3CDTF">2019-03-21T13:21:00Z</dcterms:created>
  <dcterms:modified xsi:type="dcterms:W3CDTF">2023-01-23T14:10:00Z</dcterms:modified>
</cp:coreProperties>
</file>